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A481" w14:textId="77777777" w:rsidR="00576D49" w:rsidRDefault="00576D49" w:rsidP="00576D49">
      <w:r>
        <w:t xml:space="preserve">(Votre nom) </w:t>
      </w:r>
    </w:p>
    <w:p w14:paraId="426E9226" w14:textId="77777777" w:rsidR="00576D49" w:rsidRDefault="00576D49" w:rsidP="00576D49">
      <w:r>
        <w:t xml:space="preserve">(Votre adresse postale) </w:t>
      </w:r>
    </w:p>
    <w:p w14:paraId="26E998DE" w14:textId="77777777" w:rsidR="00576D49" w:rsidRDefault="00576D49" w:rsidP="00576D49">
      <w:r>
        <w:t xml:space="preserve">(Votre ville, province, code postal) </w:t>
      </w:r>
    </w:p>
    <w:p w14:paraId="6A9A470D" w14:textId="77777777" w:rsidR="00576D49" w:rsidRDefault="00576D49" w:rsidP="00576D49"/>
    <w:p w14:paraId="3BA4A5B9" w14:textId="77777777" w:rsidR="00576D49" w:rsidRDefault="00576D49" w:rsidP="00576D49">
      <w:r>
        <w:t xml:space="preserve">Date </w:t>
      </w:r>
    </w:p>
    <w:p w14:paraId="3676888B" w14:textId="77777777" w:rsidR="00576D49" w:rsidRDefault="00576D49" w:rsidP="00576D49">
      <w:r>
        <w:t>(Premier ministre _(nom)_______)</w:t>
      </w:r>
    </w:p>
    <w:p w14:paraId="7C610A45" w14:textId="77777777" w:rsidR="00576D49" w:rsidRDefault="00576D49" w:rsidP="00576D49">
      <w:r>
        <w:t xml:space="preserve">(Adresse postale du premier ministre – bureau) </w:t>
      </w:r>
    </w:p>
    <w:p w14:paraId="31D3E7BD" w14:textId="77777777" w:rsidR="00576D49" w:rsidRDefault="00576D49" w:rsidP="00576D49">
      <w:r>
        <w:t xml:space="preserve">(Ville, province, code postal du premier ministre) </w:t>
      </w:r>
    </w:p>
    <w:p w14:paraId="296DFC14" w14:textId="77777777" w:rsidR="00576D49" w:rsidRDefault="00576D49" w:rsidP="00576D49"/>
    <w:p w14:paraId="7B6C4A80" w14:textId="77777777" w:rsidR="00576D49" w:rsidRDefault="00576D49" w:rsidP="00576D49">
      <w:r>
        <w:t>Cher Premier ministre _______,</w:t>
      </w:r>
    </w:p>
    <w:p w14:paraId="5791B87E" w14:textId="77777777" w:rsidR="00576D49" w:rsidRDefault="00576D49" w:rsidP="00576D49"/>
    <w:p w14:paraId="04731C65" w14:textId="77777777" w:rsidR="00576D49" w:rsidRDefault="00576D49" w:rsidP="00576D49">
      <w:r>
        <w:t>Je vous écris aujourd'hui pour attirer votre attention sur les mesures récemment mises en place par le gouvernement provincial de la Saskatchewan, dans l'espoir que vous envisagiez une action similaire pour défendre les personnes que vous représentez.</w:t>
      </w:r>
    </w:p>
    <w:p w14:paraId="4ABA13AE" w14:textId="77777777" w:rsidR="00576D49" w:rsidRDefault="00576D49" w:rsidP="00576D49"/>
    <w:p w14:paraId="4F1506F6" w14:textId="48C92219" w:rsidR="00576D49" w:rsidRDefault="00576D49" w:rsidP="00576D49">
      <w:r>
        <w:t>Comme vous le savez, le gouvernement fédéral a arbitrairement interdit plus de 2 500 modèles d'armes à feu auparavant considérés comme lé</w:t>
      </w:r>
      <w:r>
        <w:t>gales</w:t>
      </w:r>
      <w:r>
        <w:t xml:space="preserve"> et légitimes pour une utilisation civile à des fins sportives et </w:t>
      </w:r>
      <w:r>
        <w:t>de chasse</w:t>
      </w:r>
      <w:r>
        <w:t>. Quelle que soit votre position sur ces interdictions</w:t>
      </w:r>
      <w:r w:rsidR="00CB23F8">
        <w:t xml:space="preserve"> et </w:t>
      </w:r>
      <w:r>
        <w:t xml:space="preserve"> </w:t>
      </w:r>
      <w:r w:rsidR="00CB23F8">
        <w:t xml:space="preserve">compte tenu de la promesse initiale faite à ces citoyens lorsque les interdictions ont été annoncées. </w:t>
      </w:r>
      <w:r>
        <w:t>il est à la fois raisonnable et équitable d'indemniser correctement les personnes qui ont acheté ces armes légalement et de bonne foi (y compris en payant des taxes sur ces achats) et qui les ont utilisées de manière s</w:t>
      </w:r>
      <w:r>
        <w:t>écuritaire</w:t>
      </w:r>
      <w:r>
        <w:t xml:space="preserve"> et responsable pendant des décennies, voire des générations</w:t>
      </w:r>
      <w:r w:rsidR="00CB23F8">
        <w:t>.</w:t>
      </w:r>
    </w:p>
    <w:p w14:paraId="0623621E" w14:textId="77777777" w:rsidR="00576D49" w:rsidRDefault="00576D49" w:rsidP="00576D49"/>
    <w:p w14:paraId="74B8F503" w14:textId="77777777" w:rsidR="00576D49" w:rsidRDefault="00576D49" w:rsidP="00576D49">
      <w:r>
        <w:t>Cette promesse s'est depuis transformée en un programme précipité et mal mis en œuvre, avec un fonds d'indemnisation plafonné qui risque de laisser 98 % des propriétaires sans espoir d'obtenir une indemnisation, et encore moins une indemnisation adéquate.</w:t>
      </w:r>
    </w:p>
    <w:p w14:paraId="0EB43BDC" w14:textId="77777777" w:rsidR="00576D49" w:rsidRDefault="00576D49" w:rsidP="00576D49"/>
    <w:p w14:paraId="769C78A3" w14:textId="77777777" w:rsidR="00576D49" w:rsidRDefault="00576D49" w:rsidP="00576D49">
      <w:r>
        <w:t xml:space="preserve">La Saskatchewan protège les intérêts de ses citoyens en atténuant les effets de ce programme injuste grâce à la mise en œuvre des mesures </w:t>
      </w:r>
      <w:r w:rsidRPr="00576D49">
        <w:t>suivantes</w:t>
      </w:r>
      <w:r>
        <w:t xml:space="preserve"> :</w:t>
      </w:r>
    </w:p>
    <w:p w14:paraId="610159EB" w14:textId="77777777" w:rsidR="00576D49" w:rsidRDefault="00576D49" w:rsidP="00576D49"/>
    <w:p w14:paraId="5F6BD3D5" w14:textId="77777777" w:rsidR="00576D49" w:rsidRDefault="00576D49" w:rsidP="00576D49">
      <w:pPr>
        <w:ind w:left="708"/>
      </w:pPr>
      <w:r>
        <w:t>• Certificats d'exemption : les propriétaires titulaires d'un permis peuvent obtenir un « certificat d'exemption » leur permettant de conserver et d'entreposer leurs armes à feu interdites au nom de la province.</w:t>
      </w:r>
    </w:p>
    <w:p w14:paraId="46AA7AE7" w14:textId="24F67E83" w:rsidR="00576D49" w:rsidRDefault="00576D49" w:rsidP="00576D49">
      <w:pPr>
        <w:ind w:left="708"/>
      </w:pPr>
      <w:r>
        <w:lastRenderedPageBreak/>
        <w:t xml:space="preserve">• Évaluation équitable : évaluations indépendantes et équitables de la valeur marchande des armes à feu, accessoires et </w:t>
      </w:r>
      <w:r>
        <w:t>munitions concernées</w:t>
      </w:r>
      <w:r>
        <w:t>.</w:t>
      </w:r>
    </w:p>
    <w:p w14:paraId="6101791F" w14:textId="77777777" w:rsidR="00576D49" w:rsidRDefault="00576D49" w:rsidP="00576D49">
      <w:pPr>
        <w:ind w:left="708"/>
      </w:pPr>
    </w:p>
    <w:p w14:paraId="0443C422" w14:textId="77777777" w:rsidR="002B0F83" w:rsidRDefault="00576D49" w:rsidP="00576D49">
      <w:r>
        <w:t xml:space="preserve">Ces mesures protègent les propriétaires légitimes d'armes à feu tout en obligeant le gouvernement fédéral à traiter les citoyens de manière équitable, ce qui est tout ce que nous demandons. Je vous demande de bien vouloir envisager de demander à votre procureur général ou à votre ministre de la Justice de déposer un projet de loi similaire afin de protéger vos électeurs. </w:t>
      </w:r>
    </w:p>
    <w:p w14:paraId="30F36218" w14:textId="77777777" w:rsidR="002B0F83" w:rsidRDefault="002B0F83" w:rsidP="00576D49"/>
    <w:p w14:paraId="1539D8AC" w14:textId="36C7FAF5" w:rsidR="00576D49" w:rsidRDefault="00576D49" w:rsidP="00576D49">
      <w:r>
        <w:t>Je vous remercie de votre attention.</w:t>
      </w:r>
    </w:p>
    <w:p w14:paraId="301AC54A" w14:textId="77777777" w:rsidR="002B0F83" w:rsidRDefault="002B0F83" w:rsidP="00576D49"/>
    <w:p w14:paraId="57E77923" w14:textId="58437CE2" w:rsidR="0045230E" w:rsidRDefault="00576D49" w:rsidP="00576D49">
      <w:r>
        <w:t>(Votre nom)</w:t>
      </w:r>
    </w:p>
    <w:sectPr w:rsidR="004523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A7"/>
    <w:rsid w:val="001E51A7"/>
    <w:rsid w:val="00271821"/>
    <w:rsid w:val="002B0F83"/>
    <w:rsid w:val="00365425"/>
    <w:rsid w:val="0045230E"/>
    <w:rsid w:val="00576D49"/>
    <w:rsid w:val="00AF42F5"/>
    <w:rsid w:val="00B64F78"/>
    <w:rsid w:val="00CB23F8"/>
    <w:rsid w:val="00E14FD0"/>
    <w:rsid w:val="00F73C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D24C"/>
  <w15:chartTrackingRefBased/>
  <w15:docId w15:val="{629177D1-F67D-47DE-A833-7EB98632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fr-CA"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5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5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51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51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E51A7"/>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E51A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E51A7"/>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E51A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E51A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51A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51A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51A7"/>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1E51A7"/>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1E51A7"/>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1E51A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E51A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E51A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E51A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E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51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51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51A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E51A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E51A7"/>
    <w:rPr>
      <w:i/>
      <w:iCs/>
      <w:color w:val="404040" w:themeColor="text1" w:themeTint="BF"/>
    </w:rPr>
  </w:style>
  <w:style w:type="paragraph" w:styleId="Paragraphedeliste">
    <w:name w:val="List Paragraph"/>
    <w:basedOn w:val="Normal"/>
    <w:uiPriority w:val="34"/>
    <w:qFormat/>
    <w:rsid w:val="001E51A7"/>
    <w:pPr>
      <w:ind w:left="720"/>
      <w:contextualSpacing/>
    </w:pPr>
  </w:style>
  <w:style w:type="character" w:styleId="Accentuationintense">
    <w:name w:val="Intense Emphasis"/>
    <w:basedOn w:val="Policepardfaut"/>
    <w:uiPriority w:val="21"/>
    <w:qFormat/>
    <w:rsid w:val="001E51A7"/>
    <w:rPr>
      <w:i/>
      <w:iCs/>
      <w:color w:val="2F5496" w:themeColor="accent1" w:themeShade="BF"/>
    </w:rPr>
  </w:style>
  <w:style w:type="paragraph" w:styleId="Citationintense">
    <w:name w:val="Intense Quote"/>
    <w:basedOn w:val="Normal"/>
    <w:next w:val="Normal"/>
    <w:link w:val="CitationintenseCar"/>
    <w:uiPriority w:val="30"/>
    <w:qFormat/>
    <w:rsid w:val="001E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51A7"/>
    <w:rPr>
      <w:i/>
      <w:iCs/>
      <w:color w:val="2F5496" w:themeColor="accent1" w:themeShade="BF"/>
    </w:rPr>
  </w:style>
  <w:style w:type="character" w:styleId="Rfrenceintense">
    <w:name w:val="Intense Reference"/>
    <w:basedOn w:val="Policepardfaut"/>
    <w:uiPriority w:val="32"/>
    <w:qFormat/>
    <w:rsid w:val="001E5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363</Words>
  <Characters>1997</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Buisson</dc:creator>
  <cp:keywords/>
  <dc:description/>
  <cp:lastModifiedBy>Robert Buisson</cp:lastModifiedBy>
  <cp:revision>4</cp:revision>
  <dcterms:created xsi:type="dcterms:W3CDTF">2026-03-12T21:25:00Z</dcterms:created>
  <dcterms:modified xsi:type="dcterms:W3CDTF">2026-03-12T21:38:00Z</dcterms:modified>
</cp:coreProperties>
</file>